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F6941" w14:textId="77777777" w:rsidR="00E75F3A" w:rsidRDefault="00E75F3A" w:rsidP="00E75F3A">
      <w:pPr>
        <w:ind w:right="1120"/>
        <w:jc w:val="center"/>
        <w:rPr>
          <w:rFonts w:ascii="Microsoft YaHei" w:eastAsia="맑은 고딕" w:hAnsi="Microsoft YaHei" w:cs="Microsoft YaHei"/>
          <w:color w:val="333333"/>
          <w:sz w:val="28"/>
          <w:szCs w:val="28"/>
          <w:shd w:val="clear" w:color="auto" w:fill="F5F5F5"/>
          <w:lang w:eastAsia="ko-KR"/>
        </w:rPr>
      </w:pPr>
      <w:r>
        <w:rPr>
          <w:rFonts w:ascii="Microsoft YaHei" w:eastAsia="Microsoft YaHei" w:hAnsi="Microsoft YaHei" w:cs="Microsoft YaHei" w:hint="eastAsia"/>
          <w:color w:val="333333"/>
          <w:sz w:val="28"/>
          <w:szCs w:val="28"/>
          <w:shd w:val="clear" w:color="auto" w:fill="F5F5F5"/>
          <w:lang w:eastAsia="ko-KR"/>
        </w:rPr>
        <w:t xml:space="preserve">EX580 </w:t>
      </w:r>
      <w:r>
        <w:rPr>
          <w:rFonts w:ascii="Microsoft YaHei" w:eastAsia="Microsoft YaHei" w:hAnsi="Microsoft YaHei" w:cs="Microsoft YaHei"/>
          <w:color w:val="333333"/>
          <w:sz w:val="28"/>
          <w:szCs w:val="28"/>
          <w:shd w:val="clear" w:color="auto" w:fill="F5F5F5"/>
          <w:lang w:eastAsia="ko-KR"/>
        </w:rPr>
        <w:t>upgrade step</w:t>
      </w:r>
      <w:r w:rsidR="00D94E99">
        <w:rPr>
          <w:rFonts w:ascii="Microsoft YaHei" w:eastAsia="Microsoft YaHei" w:hAnsi="Microsoft YaHei" w:cs="Microsoft YaHei"/>
          <w:color w:val="333333"/>
          <w:sz w:val="28"/>
          <w:szCs w:val="28"/>
          <w:shd w:val="clear" w:color="auto" w:fill="F5F5F5"/>
          <w:lang w:eastAsia="ko-KR"/>
        </w:rPr>
        <w:t xml:space="preserve"> </w:t>
      </w:r>
      <w:r w:rsidR="00D94E99">
        <w:rPr>
          <w:rFonts w:ascii="맑은 고딕" w:eastAsia="맑은 고딕" w:hAnsi="맑은 고딕" w:cs="맑은 고딕" w:hint="eastAsia"/>
          <w:color w:val="333333"/>
          <w:sz w:val="28"/>
          <w:szCs w:val="28"/>
          <w:shd w:val="clear" w:color="auto" w:fill="F5F5F5"/>
          <w:lang w:eastAsia="ko-KR"/>
        </w:rPr>
        <w:t>설명서</w:t>
      </w:r>
    </w:p>
    <w:p w14:paraId="09E0530F" w14:textId="3CC9E864" w:rsidR="004B3DAF" w:rsidRPr="00E75F3A" w:rsidRDefault="00E75F3A" w:rsidP="00E75F3A">
      <w:pPr>
        <w:ind w:right="1120"/>
        <w:jc w:val="center"/>
        <w:rPr>
          <w:rFonts w:ascii="Microsoft YaHei" w:eastAsia="Microsoft YaHei" w:hAnsi="Microsoft YaHei" w:cs="Microsoft YaHei"/>
          <w:color w:val="333333"/>
          <w:sz w:val="28"/>
          <w:szCs w:val="28"/>
          <w:shd w:val="clear" w:color="auto" w:fill="F5F5F5"/>
          <w:lang w:eastAsia="ko-KR"/>
        </w:rPr>
      </w:pPr>
      <w:r>
        <w:rPr>
          <w:rFonts w:ascii="Microsoft YaHei" w:eastAsia="맑은 고딕" w:hAnsi="Microsoft YaHei" w:cs="Microsoft YaHei" w:hint="eastAsia"/>
          <w:color w:val="333333"/>
          <w:sz w:val="28"/>
          <w:szCs w:val="28"/>
          <w:shd w:val="clear" w:color="auto" w:fill="F5F5F5"/>
          <w:lang w:eastAsia="ko-KR"/>
        </w:rPr>
        <w:t>(</w:t>
      </w:r>
      <w:r>
        <w:rPr>
          <w:rFonts w:ascii="Microsoft YaHei" w:eastAsia="맑은 고딕" w:hAnsi="Microsoft YaHei" w:cs="Microsoft YaHei" w:hint="eastAsia"/>
          <w:color w:val="333333"/>
          <w:sz w:val="28"/>
          <w:szCs w:val="28"/>
          <w:shd w:val="clear" w:color="auto" w:fill="F5F5F5"/>
          <w:lang w:eastAsia="ko-KR"/>
        </w:rPr>
        <w:t>무한키</w:t>
      </w:r>
      <w:r>
        <w:rPr>
          <w:rFonts w:ascii="Microsoft YaHei" w:eastAsia="맑은 고딕" w:hAnsi="Microsoft YaHei" w:cs="Microsoft YaHei" w:hint="eastAsia"/>
          <w:color w:val="333333"/>
          <w:sz w:val="28"/>
          <w:szCs w:val="28"/>
          <w:shd w:val="clear" w:color="auto" w:fill="F5F5F5"/>
          <w:lang w:eastAsia="ko-KR"/>
        </w:rPr>
        <w:t xml:space="preserve"> </w:t>
      </w:r>
      <w:r>
        <w:rPr>
          <w:rFonts w:ascii="Microsoft YaHei" w:eastAsia="맑은 고딕" w:hAnsi="Microsoft YaHei" w:cs="Microsoft YaHei" w:hint="eastAsia"/>
          <w:color w:val="333333"/>
          <w:sz w:val="28"/>
          <w:szCs w:val="28"/>
          <w:shd w:val="clear" w:color="auto" w:fill="F5F5F5"/>
          <w:lang w:eastAsia="ko-KR"/>
        </w:rPr>
        <w:t>입력</w:t>
      </w:r>
      <w:r>
        <w:rPr>
          <w:rFonts w:ascii="Microsoft YaHei" w:eastAsia="맑은 고딕" w:hAnsi="Microsoft YaHei" w:cs="Microsoft YaHei" w:hint="eastAsia"/>
          <w:color w:val="333333"/>
          <w:sz w:val="28"/>
          <w:szCs w:val="28"/>
          <w:shd w:val="clear" w:color="auto" w:fill="F5F5F5"/>
          <w:lang w:eastAsia="ko-KR"/>
        </w:rPr>
        <w:t xml:space="preserve"> </w:t>
      </w:r>
      <w:r>
        <w:rPr>
          <w:rFonts w:ascii="Microsoft YaHei" w:eastAsia="맑은 고딕" w:hAnsi="Microsoft YaHei" w:cs="Microsoft YaHei" w:hint="eastAsia"/>
          <w:color w:val="333333"/>
          <w:sz w:val="28"/>
          <w:szCs w:val="28"/>
          <w:shd w:val="clear" w:color="auto" w:fill="F5F5F5"/>
          <w:lang w:eastAsia="ko-KR"/>
        </w:rPr>
        <w:t>초기화</w:t>
      </w:r>
      <w:r>
        <w:rPr>
          <w:rFonts w:ascii="Microsoft YaHei" w:eastAsia="맑은 고딕" w:hAnsi="Microsoft YaHei" w:cs="Microsoft YaHei"/>
          <w:color w:val="333333"/>
          <w:sz w:val="28"/>
          <w:szCs w:val="28"/>
          <w:shd w:val="clear" w:color="auto" w:fill="F5F5F5"/>
          <w:lang w:eastAsia="ko-KR"/>
        </w:rPr>
        <w:t>)</w:t>
      </w:r>
    </w:p>
    <w:p w14:paraId="188FA5C1" w14:textId="77777777" w:rsidR="00E75F3A" w:rsidRDefault="00E75F3A">
      <w:pPr>
        <w:ind w:firstLineChars="600" w:firstLine="1680"/>
        <w:rPr>
          <w:rFonts w:ascii="Microsoft YaHei" w:eastAsia="Microsoft YaHei" w:hAnsi="Microsoft YaHei" w:cs="Microsoft YaHei"/>
          <w:color w:val="333333"/>
          <w:sz w:val="28"/>
          <w:szCs w:val="28"/>
          <w:shd w:val="clear" w:color="auto" w:fill="F5F5F5"/>
          <w:lang w:eastAsia="ko-KR"/>
        </w:rPr>
      </w:pPr>
    </w:p>
    <w:p w14:paraId="7DDF284F" w14:textId="3A86B0DF" w:rsidR="004B3DAF" w:rsidRPr="00E75F3A" w:rsidRDefault="00D94E99" w:rsidP="00D94E99">
      <w:pPr>
        <w:pStyle w:val="a4"/>
        <w:numPr>
          <w:ilvl w:val="0"/>
          <w:numId w:val="2"/>
        </w:numPr>
        <w:ind w:firstLineChars="0"/>
        <w:rPr>
          <w:rFonts w:ascii="맑은 고딕" w:eastAsia="맑은 고딕" w:hAnsi="맑은 고딕" w:cs="Microsoft YaHei"/>
          <w:color w:val="333333"/>
          <w:sz w:val="20"/>
          <w:szCs w:val="20"/>
          <w:shd w:val="clear" w:color="auto" w:fill="F5F5F5"/>
          <w:lang w:eastAsia="ko-KR"/>
        </w:rPr>
      </w:pPr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 xml:space="preserve">실행파일 </w:t>
      </w:r>
      <w:r w:rsidRPr="00E75F3A">
        <w:rPr>
          <w:rFonts w:ascii="맑은 고딕" w:eastAsia="맑은 고딕" w:hAnsi="맑은 고딕" w:cs="바탕"/>
          <w:sz w:val="20"/>
          <w:szCs w:val="20"/>
          <w:lang w:eastAsia="ko-KR"/>
        </w:rPr>
        <w:t>“</w:t>
      </w:r>
      <w:r w:rsidR="0079193D">
        <w:rPr>
          <w:rFonts w:ascii="맑은 고딕" w:eastAsia="맑은 고딕" w:hAnsi="맑은 고딕" w:cs="바탕"/>
          <w:sz w:val="20"/>
          <w:szCs w:val="20"/>
          <w:lang w:eastAsia="ko-KR"/>
        </w:rPr>
        <w:t xml:space="preserve">MANIC </w:t>
      </w:r>
      <w:r w:rsidRPr="00E75F3A">
        <w:rPr>
          <w:rFonts w:ascii="맑은 고딕" w:eastAsia="맑은 고딕" w:hAnsi="맑은 고딕"/>
          <w:sz w:val="20"/>
          <w:szCs w:val="20"/>
          <w:lang w:eastAsia="ko-KR"/>
        </w:rPr>
        <w:t>EX580 upgrade step_202</w:t>
      </w:r>
      <w:r w:rsidR="0079193D">
        <w:rPr>
          <w:rFonts w:ascii="맑은 고딕" w:eastAsia="맑은 고딕" w:hAnsi="맑은 고딕"/>
          <w:sz w:val="20"/>
          <w:szCs w:val="20"/>
          <w:lang w:eastAsia="ko-KR"/>
        </w:rPr>
        <w:t>11203</w:t>
      </w:r>
      <w:r w:rsidRPr="00E75F3A">
        <w:rPr>
          <w:rFonts w:ascii="맑은 고딕" w:eastAsia="맑은 고딕" w:hAnsi="맑은 고딕"/>
          <w:sz w:val="20"/>
          <w:szCs w:val="20"/>
          <w:lang w:eastAsia="ko-KR"/>
        </w:rPr>
        <w:t xml:space="preserve">" </w:t>
      </w:r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>를 더블클릭</w:t>
      </w:r>
      <w:r w:rsidRPr="00E75F3A">
        <w:rPr>
          <w:rFonts w:ascii="맑은 고딕" w:eastAsia="맑은 고딕" w:hAnsi="맑은 고딕" w:cs="바탕"/>
          <w:sz w:val="20"/>
          <w:szCs w:val="20"/>
          <w:lang w:eastAsia="ko-KR"/>
        </w:rPr>
        <w:t xml:space="preserve"> </w:t>
      </w:r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>해주세요.</w:t>
      </w:r>
    </w:p>
    <w:p w14:paraId="751A51F0" w14:textId="77777777" w:rsidR="004B3DAF" w:rsidRPr="00E75F3A" w:rsidRDefault="00E75F3A" w:rsidP="00D94E99">
      <w:pPr>
        <w:pStyle w:val="a4"/>
        <w:ind w:firstLineChars="400" w:firstLine="800"/>
        <w:jc w:val="left"/>
        <w:rPr>
          <w:rFonts w:ascii="맑은 고딕" w:eastAsia="맑은 고딕" w:hAnsi="맑은 고딕"/>
          <w:sz w:val="20"/>
          <w:szCs w:val="20"/>
        </w:rPr>
      </w:pPr>
      <w:r w:rsidRPr="00E75F3A">
        <w:rPr>
          <w:rFonts w:ascii="맑은 고딕" w:eastAsia="맑은 고딕" w:hAnsi="맑은 고딕"/>
          <w:noProof/>
          <w:sz w:val="20"/>
          <w:szCs w:val="20"/>
        </w:rPr>
        <w:drawing>
          <wp:inline distT="0" distB="0" distL="0" distR="0" wp14:anchorId="630B87A1" wp14:editId="749946A0">
            <wp:extent cx="3075144" cy="1114425"/>
            <wp:effectExtent l="0" t="0" r="0" b="0"/>
            <wp:docPr id="2" name="图片 2" descr="C:\Users\ADMINI~1\AppData\Local\Temp\163598900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~1\AppData\Local\Temp\1635989007(1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3580" cy="1117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64C1E" w14:textId="77777777" w:rsidR="004B3DAF" w:rsidRPr="00E75F3A" w:rsidRDefault="004B3DAF" w:rsidP="00D94E99">
      <w:pPr>
        <w:pStyle w:val="a4"/>
        <w:ind w:firstLineChars="0" w:firstLine="0"/>
        <w:jc w:val="left"/>
        <w:rPr>
          <w:rFonts w:ascii="맑은 고딕" w:eastAsia="맑은 고딕" w:hAnsi="맑은 고딕"/>
          <w:sz w:val="20"/>
          <w:szCs w:val="20"/>
        </w:rPr>
      </w:pPr>
    </w:p>
    <w:p w14:paraId="2EDF93A2" w14:textId="613386BE" w:rsidR="00E75F3A" w:rsidRPr="00E75F3A" w:rsidRDefault="00E75F3A" w:rsidP="00D94E99">
      <w:pPr>
        <w:pStyle w:val="a4"/>
        <w:numPr>
          <w:ilvl w:val="0"/>
          <w:numId w:val="2"/>
        </w:numPr>
        <w:ind w:firstLineChars="0"/>
        <w:jc w:val="left"/>
        <w:rPr>
          <w:rFonts w:ascii="맑은 고딕" w:eastAsia="맑은 고딕" w:hAnsi="맑은 고딕"/>
          <w:sz w:val="20"/>
          <w:szCs w:val="20"/>
          <w:lang w:eastAsia="ko-KR"/>
        </w:rPr>
      </w:pPr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 xml:space="preserve">그리고 </w:t>
      </w:r>
      <w:r w:rsidR="00D94E99"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>키보드</w:t>
      </w:r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>를</w:t>
      </w:r>
      <w:r w:rsidR="00D94E99"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 xml:space="preserve"> </w:t>
      </w:r>
      <w:r w:rsidR="00D94E99" w:rsidRPr="00E75F3A">
        <w:rPr>
          <w:rFonts w:ascii="맑은 고딕" w:eastAsia="맑은 고딕" w:hAnsi="맑은 고딕" w:cs="바탕"/>
          <w:sz w:val="20"/>
          <w:szCs w:val="20"/>
          <w:lang w:eastAsia="ko-KR"/>
        </w:rPr>
        <w:t>PC</w:t>
      </w:r>
      <w:r w:rsidR="00D94E99"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>에 연결</w:t>
      </w:r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>해주세요.</w:t>
      </w:r>
      <w:r w:rsidRPr="00E75F3A">
        <w:rPr>
          <w:rFonts w:ascii="맑은 고딕" w:eastAsia="맑은 고딕" w:hAnsi="맑은 고딕" w:cs="바탕"/>
          <w:sz w:val="20"/>
          <w:szCs w:val="20"/>
          <w:lang w:eastAsia="ko-KR"/>
        </w:rPr>
        <w:t>(</w:t>
      </w:r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>연결된 상태이면 분리 후 다시연결)</w:t>
      </w:r>
    </w:p>
    <w:p w14:paraId="5FAADE4D" w14:textId="64FF3D4D" w:rsidR="00D94E99" w:rsidRPr="00E75F3A" w:rsidRDefault="00D94E99" w:rsidP="00E75F3A">
      <w:pPr>
        <w:pStyle w:val="a4"/>
        <w:ind w:left="760" w:firstLineChars="0" w:firstLine="0"/>
        <w:jc w:val="left"/>
        <w:rPr>
          <w:rFonts w:ascii="맑은 고딕" w:eastAsia="맑은 고딕" w:hAnsi="맑은 고딕"/>
          <w:sz w:val="20"/>
          <w:szCs w:val="20"/>
          <w:lang w:eastAsia="ko-KR"/>
        </w:rPr>
      </w:pPr>
      <w:r w:rsidRPr="00E75F3A">
        <w:rPr>
          <w:rFonts w:ascii="맑은 고딕" w:eastAsia="맑은 고딕" w:hAnsi="맑은 고딕" w:cs="바탕" w:hint="eastAsia"/>
          <w:sz w:val="20"/>
          <w:szCs w:val="20"/>
          <w:lang w:eastAsia="ko-KR"/>
        </w:rPr>
        <w:t xml:space="preserve"> 자동 업그레이드가 됩니다.</w:t>
      </w:r>
      <w:r w:rsidRPr="00E75F3A">
        <w:rPr>
          <w:rFonts w:ascii="맑은 고딕" w:eastAsia="맑은 고딕" w:hAnsi="맑은 고딕" w:cs="바탕"/>
          <w:sz w:val="20"/>
          <w:szCs w:val="20"/>
          <w:lang w:eastAsia="ko-KR"/>
        </w:rPr>
        <w:t xml:space="preserve">                               </w:t>
      </w:r>
      <w:r w:rsidR="00E75F3A" w:rsidRPr="00E75F3A">
        <w:rPr>
          <w:rFonts w:ascii="맑은 고딕" w:eastAsia="맑은 고딕" w:hAnsi="맑은 고딕"/>
          <w:noProof/>
          <w:sz w:val="20"/>
          <w:szCs w:val="20"/>
        </w:rPr>
        <w:drawing>
          <wp:inline distT="0" distB="0" distL="0" distR="0" wp14:anchorId="792D61B4" wp14:editId="5D0A32EC">
            <wp:extent cx="3104515" cy="1104900"/>
            <wp:effectExtent l="0" t="0" r="635" b="0"/>
            <wp:docPr id="4" name="图片 4" descr="C:\Users\ADMINI~1\AppData\Local\Temp\WeChat Files\304b64882ee02d522575c633eee4a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~1\AppData\Local\Temp\WeChat Files\304b64882ee02d522575c633eee4ae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0" r="1"/>
                    <a:stretch>
                      <a:fillRect/>
                    </a:stretch>
                  </pic:blipFill>
                  <pic:spPr>
                    <a:xfrm>
                      <a:off x="0" y="0"/>
                      <a:ext cx="3111323" cy="1107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79CF8" w14:textId="77777777" w:rsidR="00D94E99" w:rsidRPr="00E75F3A" w:rsidRDefault="00D94E99" w:rsidP="00D94E99">
      <w:pPr>
        <w:ind w:left="400"/>
        <w:jc w:val="left"/>
        <w:rPr>
          <w:rFonts w:ascii="맑은 고딕" w:eastAsia="맑은 고딕" w:hAnsi="맑은 고딕"/>
          <w:sz w:val="20"/>
          <w:szCs w:val="20"/>
          <w:lang w:eastAsia="ko-KR"/>
        </w:rPr>
      </w:pPr>
    </w:p>
    <w:p w14:paraId="6FEC3CFC" w14:textId="75E95273" w:rsidR="004B3DAF" w:rsidRPr="00E75F3A" w:rsidRDefault="00D94E99" w:rsidP="00D94E99">
      <w:pPr>
        <w:pStyle w:val="a4"/>
        <w:numPr>
          <w:ilvl w:val="0"/>
          <w:numId w:val="2"/>
        </w:numPr>
        <w:ind w:firstLineChars="0"/>
        <w:jc w:val="left"/>
        <w:rPr>
          <w:rFonts w:ascii="맑은 고딕" w:eastAsia="맑은 고딕" w:hAnsi="맑은 고딕"/>
          <w:sz w:val="20"/>
          <w:szCs w:val="20"/>
          <w:lang w:eastAsia="ko-KR"/>
        </w:rPr>
      </w:pPr>
      <w:r w:rsidRPr="00E75F3A">
        <w:rPr>
          <w:rFonts w:ascii="맑은 고딕" w:eastAsia="맑은 고딕" w:hAnsi="맑은 고딕" w:cs="바탕" w:hint="eastAsia"/>
          <w:color w:val="000000"/>
          <w:sz w:val="20"/>
          <w:szCs w:val="20"/>
          <w:shd w:val="clear" w:color="auto" w:fill="FDFDFD"/>
          <w:lang w:eastAsia="ko-KR"/>
        </w:rPr>
        <w:t>업그레이드가</w:t>
      </w:r>
      <w:r w:rsidRPr="00E75F3A">
        <w:rPr>
          <w:rFonts w:ascii="맑은 고딕" w:eastAsia="맑은 고딕" w:hAnsi="맑은 고딕" w:cs="Noto Sans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E75F3A">
        <w:rPr>
          <w:rFonts w:ascii="맑은 고딕" w:eastAsia="맑은 고딕" w:hAnsi="맑은 고딕" w:cs="바탕" w:hint="eastAsia"/>
          <w:color w:val="000000"/>
          <w:sz w:val="20"/>
          <w:szCs w:val="20"/>
          <w:shd w:val="clear" w:color="auto" w:fill="FDFDFD"/>
          <w:lang w:eastAsia="ko-KR"/>
        </w:rPr>
        <w:t>완료되면</w:t>
      </w:r>
      <w:r w:rsidRPr="00E75F3A">
        <w:rPr>
          <w:rFonts w:ascii="맑은 고딕" w:eastAsia="맑은 고딕" w:hAnsi="맑은 고딕" w:cs="Noto Sans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E75F3A">
        <w:rPr>
          <w:rFonts w:ascii="맑은 고딕" w:eastAsia="맑은 고딕" w:hAnsi="맑은 고딕" w:cs="바탕" w:hint="eastAsia"/>
          <w:color w:val="000000"/>
          <w:sz w:val="20"/>
          <w:szCs w:val="20"/>
          <w:shd w:val="clear" w:color="auto" w:fill="FDFDFD"/>
          <w:lang w:eastAsia="ko-KR"/>
        </w:rPr>
        <w:t>업그레이드</w:t>
      </w:r>
      <w:r w:rsidRPr="00E75F3A">
        <w:rPr>
          <w:rFonts w:ascii="맑은 고딕" w:eastAsia="맑은 고딕" w:hAnsi="맑은 고딕" w:cs="Noto Sans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E75F3A">
        <w:rPr>
          <w:rFonts w:ascii="맑은 고딕" w:eastAsia="맑은 고딕" w:hAnsi="맑은 고딕" w:cs="바탕" w:hint="eastAsia"/>
          <w:color w:val="000000"/>
          <w:sz w:val="20"/>
          <w:szCs w:val="20"/>
          <w:shd w:val="clear" w:color="auto" w:fill="FDFDFD"/>
          <w:lang w:eastAsia="ko-KR"/>
        </w:rPr>
        <w:t>소프트웨어에</w:t>
      </w:r>
      <w:r w:rsidRPr="00E75F3A">
        <w:rPr>
          <w:rFonts w:ascii="맑은 고딕" w:eastAsia="맑은 고딕" w:hAnsi="맑은 고딕" w:cs="Noto Sans"/>
          <w:color w:val="000000"/>
          <w:sz w:val="20"/>
          <w:szCs w:val="20"/>
          <w:shd w:val="clear" w:color="auto" w:fill="FDFDFD"/>
          <w:lang w:eastAsia="ko-KR"/>
        </w:rPr>
        <w:t xml:space="preserve"> PASS</w:t>
      </w:r>
      <w:r w:rsidRPr="00E75F3A">
        <w:rPr>
          <w:rFonts w:ascii="맑은 고딕" w:eastAsia="맑은 고딕" w:hAnsi="맑은 고딕" w:cs="바탕" w:hint="eastAsia"/>
          <w:color w:val="000000"/>
          <w:sz w:val="20"/>
          <w:szCs w:val="20"/>
          <w:shd w:val="clear" w:color="auto" w:fill="FDFDFD"/>
          <w:lang w:eastAsia="ko-KR"/>
        </w:rPr>
        <w:t>가</w:t>
      </w:r>
      <w:r w:rsidRPr="00E75F3A">
        <w:rPr>
          <w:rFonts w:ascii="맑은 고딕" w:eastAsia="맑은 고딕" w:hAnsi="맑은 고딕" w:cs="Noto Sans"/>
          <w:color w:val="000000"/>
          <w:sz w:val="20"/>
          <w:szCs w:val="20"/>
          <w:shd w:val="clear" w:color="auto" w:fill="FDFDFD"/>
          <w:lang w:eastAsia="ko-KR"/>
        </w:rPr>
        <w:t xml:space="preserve"> </w:t>
      </w:r>
      <w:r w:rsidRPr="00E75F3A">
        <w:rPr>
          <w:rFonts w:ascii="맑은 고딕" w:eastAsia="맑은 고딕" w:hAnsi="맑은 고딕" w:cs="바탕" w:hint="eastAsia"/>
          <w:color w:val="000000"/>
          <w:sz w:val="20"/>
          <w:szCs w:val="20"/>
          <w:shd w:val="clear" w:color="auto" w:fill="FDFDFD"/>
          <w:lang w:eastAsia="ko-KR"/>
        </w:rPr>
        <w:t>표시됩니다</w:t>
      </w:r>
      <w:r w:rsidRPr="00E75F3A">
        <w:rPr>
          <w:rFonts w:ascii="맑은 고딕" w:eastAsia="맑은 고딕" w:hAnsi="맑은 고딕" w:cs="Noto Sans"/>
          <w:color w:val="000000"/>
          <w:sz w:val="20"/>
          <w:szCs w:val="20"/>
          <w:shd w:val="clear" w:color="auto" w:fill="FDFDFD"/>
          <w:lang w:eastAsia="ko-KR"/>
        </w:rPr>
        <w:t>.</w:t>
      </w:r>
    </w:p>
    <w:p w14:paraId="54EC7F44" w14:textId="77777777" w:rsidR="004B3DAF" w:rsidRDefault="00E75F3A" w:rsidP="00D94E99">
      <w:pPr>
        <w:pStyle w:val="a4"/>
        <w:ind w:firstLineChars="400" w:firstLine="840"/>
        <w:rPr>
          <w:szCs w:val="21"/>
        </w:rPr>
      </w:pPr>
      <w:r>
        <w:rPr>
          <w:noProof/>
          <w:szCs w:val="21"/>
        </w:rPr>
        <w:drawing>
          <wp:inline distT="0" distB="0" distL="0" distR="0" wp14:anchorId="6B505D60" wp14:editId="051B1D52">
            <wp:extent cx="3022600" cy="1024255"/>
            <wp:effectExtent l="0" t="0" r="10160" b="12065"/>
            <wp:docPr id="3" name="图片 3" descr="C:\Users\ADMINI~1\AppData\Local\Temp\WeChat Files\66044e2f15f20a91714df47a07530f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~1\AppData\Local\Temp\WeChat Files\66044e2f15f20a91714df47a07530f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2600" cy="1024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3DAF">
      <w:pgSz w:w="11906" w:h="16838"/>
      <w:pgMar w:top="1440" w:right="1800" w:bottom="1440" w:left="11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15072"/>
    <w:multiLevelType w:val="multilevel"/>
    <w:tmpl w:val="31415072"/>
    <w:lvl w:ilvl="0">
      <w:start w:val="1"/>
      <w:numFmt w:val="decimal"/>
      <w:lvlText w:val="%1、"/>
      <w:lvlJc w:val="left"/>
      <w:pPr>
        <w:ind w:left="645" w:hanging="64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842191"/>
    <w:multiLevelType w:val="hybridMultilevel"/>
    <w:tmpl w:val="17BAA24E"/>
    <w:lvl w:ilvl="0" w:tplc="AF386A00">
      <w:start w:val="1"/>
      <w:numFmt w:val="decimal"/>
      <w:lvlText w:val="%1."/>
      <w:lvlJc w:val="left"/>
      <w:pPr>
        <w:ind w:left="760" w:hanging="360"/>
      </w:pPr>
      <w:rPr>
        <w:rFonts w:asciiTheme="minorHAnsi" w:eastAsiaTheme="minorEastAsia" w:hAnsiTheme="minorHAnsi" w:cstheme="minorBidi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374"/>
    <w:rsid w:val="00056C37"/>
    <w:rsid w:val="00346E91"/>
    <w:rsid w:val="00484C87"/>
    <w:rsid w:val="004B3DAF"/>
    <w:rsid w:val="006B4E03"/>
    <w:rsid w:val="0071251B"/>
    <w:rsid w:val="0079193D"/>
    <w:rsid w:val="00A40374"/>
    <w:rsid w:val="00A83D16"/>
    <w:rsid w:val="00D94E99"/>
    <w:rsid w:val="00E75F3A"/>
    <w:rsid w:val="053242B0"/>
    <w:rsid w:val="10C17C64"/>
    <w:rsid w:val="160A7F51"/>
    <w:rsid w:val="3B4F0A10"/>
    <w:rsid w:val="74D93F03"/>
    <w:rsid w:val="7AB6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72FDB"/>
  <w15:docId w15:val="{861641F8-D3C7-4AC5-90FF-84E4849F0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Pr>
      <w:sz w:val="18"/>
      <w:szCs w:val="18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>Organization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KIM JIN CHUL金眞哲</cp:lastModifiedBy>
  <cp:revision>3</cp:revision>
  <dcterms:created xsi:type="dcterms:W3CDTF">2021-12-03T02:48:00Z</dcterms:created>
  <dcterms:modified xsi:type="dcterms:W3CDTF">2021-12-03T02:48:00Z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ACFBCCD4202B49EABA35AD7D8E9ACABD</vt:lpwstr>
  </property>
</Properties>
</file>